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8332"/>
      </w:tblGrid>
      <w:tr w:rsidR="00E67A6B" w:rsidRPr="00B4658E" w14:paraId="6D694B55" w14:textId="77777777" w:rsidTr="00E67A6B">
        <w:trPr>
          <w:trHeight w:val="1286"/>
        </w:trPr>
        <w:tc>
          <w:tcPr>
            <w:tcW w:w="1638" w:type="dxa"/>
          </w:tcPr>
          <w:p w14:paraId="6790A1A3" w14:textId="77777777" w:rsidR="00E67A6B" w:rsidRPr="00B4658E" w:rsidRDefault="00215F61" w:rsidP="0009169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object w:dxaOrig="1440" w:dyaOrig="1440" w14:anchorId="7E0D85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.5pt;margin-top:1.8pt;width:63pt;height:63pt;z-index:251658240" fillcolor="window">
                  <v:imagedata r:id="rId8" o:title=""/>
                </v:shape>
                <o:OLEObject Type="Embed" ProgID="PBrush" ShapeID="_x0000_s1026" DrawAspect="Content" ObjectID="_1752910711" r:id="rId9"/>
              </w:object>
            </w:r>
          </w:p>
        </w:tc>
        <w:tc>
          <w:tcPr>
            <w:tcW w:w="8332" w:type="dxa"/>
            <w:vAlign w:val="center"/>
          </w:tcPr>
          <w:p w14:paraId="463C4AC3" w14:textId="77777777" w:rsidR="00E67A6B" w:rsidRPr="0007568A" w:rsidRDefault="00E67A6B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>Subsecretaria da Receita</w:t>
            </w:r>
          </w:p>
          <w:p w14:paraId="528A8CD4" w14:textId="77777777" w:rsidR="009529D3" w:rsidRPr="0007568A" w:rsidRDefault="009529D3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>Coordenação de Cadastro, Escrituração e Documentos Fiscais Digitais</w:t>
            </w:r>
          </w:p>
          <w:p w14:paraId="30C98884" w14:textId="77777777" w:rsidR="00C33AC2" w:rsidRPr="0007568A" w:rsidRDefault="009529D3" w:rsidP="00FB20CB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 xml:space="preserve"> Gerência de Escrituração e Documentos Fiscais Digitais</w:t>
            </w:r>
          </w:p>
          <w:p w14:paraId="439605CC" w14:textId="5C9913E7" w:rsidR="00ED2334" w:rsidRPr="00B4658E" w:rsidRDefault="00FF128F" w:rsidP="00FF128F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>Núcleo de Documentos Fiscais Digitais</w:t>
            </w:r>
          </w:p>
        </w:tc>
      </w:tr>
    </w:tbl>
    <w:p w14:paraId="4AC616B2" w14:textId="77777777" w:rsidR="00C33AC2" w:rsidRDefault="00C33AC2" w:rsidP="00C57638">
      <w:pPr>
        <w:ind w:left="-567" w:right="-568"/>
        <w:jc w:val="both"/>
        <w:rPr>
          <w:rFonts w:ascii="Arial" w:hAnsi="Arial" w:cs="Arial"/>
          <w:b/>
        </w:rPr>
      </w:pPr>
    </w:p>
    <w:p w14:paraId="4F44AF10" w14:textId="616CB980" w:rsidR="00E76D4D" w:rsidRPr="00C33AC2" w:rsidRDefault="002D3AC8" w:rsidP="00C57638">
      <w:pPr>
        <w:ind w:left="-567" w:right="-568"/>
        <w:jc w:val="both"/>
        <w:rPr>
          <w:rFonts w:ascii="Arial" w:hAnsi="Arial" w:cs="Arial"/>
          <w:b/>
        </w:rPr>
      </w:pPr>
      <w:r w:rsidRPr="00C33AC2">
        <w:rPr>
          <w:rFonts w:ascii="Arial" w:hAnsi="Arial" w:cs="Arial"/>
          <w:b/>
        </w:rPr>
        <w:t>Comunicado N.º</w:t>
      </w:r>
      <w:r w:rsidR="009529D3" w:rsidRPr="00C33AC2">
        <w:rPr>
          <w:rFonts w:ascii="Arial" w:hAnsi="Arial" w:cs="Arial"/>
          <w:b/>
        </w:rPr>
        <w:t xml:space="preserve"> 0</w:t>
      </w:r>
      <w:r w:rsidR="00E238D4">
        <w:rPr>
          <w:rFonts w:ascii="Arial" w:hAnsi="Arial" w:cs="Arial"/>
          <w:b/>
        </w:rPr>
        <w:t>1/2023</w:t>
      </w:r>
      <w:r w:rsidR="00E76D4D" w:rsidRPr="00C33AC2">
        <w:rPr>
          <w:rFonts w:ascii="Arial" w:hAnsi="Arial" w:cs="Arial"/>
          <w:b/>
        </w:rPr>
        <w:t xml:space="preserve"> – </w:t>
      </w:r>
      <w:r w:rsidR="00ED2334">
        <w:rPr>
          <w:rFonts w:ascii="Arial" w:hAnsi="Arial" w:cs="Arial"/>
          <w:b/>
        </w:rPr>
        <w:t>NUDOD/</w:t>
      </w:r>
      <w:r w:rsidR="009529D3" w:rsidRPr="00C33AC2">
        <w:rPr>
          <w:rFonts w:ascii="Arial" w:hAnsi="Arial" w:cs="Arial"/>
          <w:b/>
        </w:rPr>
        <w:t>GEDIG</w:t>
      </w:r>
      <w:r w:rsidR="00E76D4D" w:rsidRPr="00C33AC2">
        <w:rPr>
          <w:rFonts w:ascii="Arial" w:hAnsi="Arial" w:cs="Arial"/>
          <w:b/>
        </w:rPr>
        <w:t>/C</w:t>
      </w:r>
      <w:r w:rsidR="009529D3" w:rsidRPr="00C33AC2">
        <w:rPr>
          <w:rFonts w:ascii="Arial" w:hAnsi="Arial" w:cs="Arial"/>
          <w:b/>
        </w:rPr>
        <w:t>ODIG</w:t>
      </w:r>
      <w:r w:rsidR="00ED2334">
        <w:rPr>
          <w:rFonts w:ascii="Arial" w:hAnsi="Arial" w:cs="Arial"/>
          <w:b/>
        </w:rPr>
        <w:t>/SUREC</w:t>
      </w:r>
    </w:p>
    <w:p w14:paraId="5C9139D3" w14:textId="5AE986CC" w:rsidR="00A07EA7" w:rsidRPr="00C33AC2" w:rsidRDefault="00E76D4D" w:rsidP="00C57638">
      <w:pPr>
        <w:ind w:left="-567" w:right="-568"/>
        <w:jc w:val="both"/>
        <w:rPr>
          <w:rFonts w:ascii="Arial" w:hAnsi="Arial" w:cs="Arial"/>
          <w:i/>
          <w:iCs/>
          <w:color w:val="000000"/>
        </w:rPr>
      </w:pPr>
      <w:r w:rsidRPr="00C33AC2">
        <w:rPr>
          <w:rFonts w:ascii="Arial" w:hAnsi="Arial" w:cs="Arial"/>
          <w:b/>
        </w:rPr>
        <w:t>A</w:t>
      </w:r>
      <w:r w:rsidR="00E67A6B" w:rsidRPr="00C33AC2">
        <w:rPr>
          <w:rFonts w:ascii="Arial" w:hAnsi="Arial" w:cs="Arial"/>
          <w:b/>
        </w:rPr>
        <w:t>ssunto</w:t>
      </w:r>
      <w:r w:rsidR="00E67A6B" w:rsidRPr="00C33AC2">
        <w:rPr>
          <w:rFonts w:ascii="Arial" w:hAnsi="Arial" w:cs="Arial"/>
        </w:rPr>
        <w:t xml:space="preserve">: </w:t>
      </w:r>
      <w:r w:rsidR="00855D8C" w:rsidRPr="00C21DCD">
        <w:rPr>
          <w:rFonts w:ascii="Arial" w:hAnsi="Arial" w:cs="Arial"/>
        </w:rPr>
        <w:t xml:space="preserve">Rejeição de Nota Fiscal Eletrônica – NF-e, modelo 55, sem o preenchimento do campo I05f (cBenef) – </w:t>
      </w:r>
      <w:r w:rsidR="00735E8B" w:rsidRPr="00B42161">
        <w:rPr>
          <w:rFonts w:ascii="Arial" w:hAnsi="Arial" w:cs="Arial"/>
          <w:b/>
          <w:u w:val="single"/>
        </w:rPr>
        <w:t xml:space="preserve">Ativação da Regra em </w:t>
      </w:r>
      <w:r w:rsidR="008A7710">
        <w:rPr>
          <w:rFonts w:ascii="Arial" w:hAnsi="Arial" w:cs="Arial"/>
          <w:b/>
          <w:u w:val="single"/>
        </w:rPr>
        <w:t>F</w:t>
      </w:r>
      <w:r w:rsidR="00735E8B" w:rsidRPr="00B42161">
        <w:rPr>
          <w:rFonts w:ascii="Arial" w:hAnsi="Arial" w:cs="Arial"/>
          <w:b/>
          <w:u w:val="single"/>
        </w:rPr>
        <w:t>evereiro</w:t>
      </w:r>
      <w:r w:rsidR="00735E8B">
        <w:rPr>
          <w:rFonts w:ascii="Arial" w:hAnsi="Arial" w:cs="Arial"/>
        </w:rPr>
        <w:t>.</w:t>
      </w:r>
    </w:p>
    <w:p w14:paraId="0B13AC3C" w14:textId="77777777" w:rsidR="00AB27F0" w:rsidRPr="00C33AC2" w:rsidRDefault="00AB27F0" w:rsidP="00E67A6B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Prezado Contribuinte, </w:t>
      </w:r>
    </w:p>
    <w:p w14:paraId="03EE4A41" w14:textId="67E5AD1D" w:rsidR="00735E8B" w:rsidRDefault="00E67A6B" w:rsidP="00735E8B">
      <w:pPr>
        <w:tabs>
          <w:tab w:val="left" w:pos="5954"/>
          <w:tab w:val="left" w:pos="6521"/>
        </w:tabs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A Secretaria de </w:t>
      </w:r>
      <w:r w:rsidR="00A07EA7" w:rsidRPr="00C33AC2">
        <w:rPr>
          <w:rFonts w:ascii="Arial" w:hAnsi="Arial" w:cs="Arial"/>
        </w:rPr>
        <w:t xml:space="preserve">Estado de </w:t>
      </w:r>
      <w:r w:rsidR="0007568A">
        <w:rPr>
          <w:rFonts w:ascii="Arial" w:hAnsi="Arial" w:cs="Arial"/>
        </w:rPr>
        <w:t>Fazenda do Distrito Federal</w:t>
      </w:r>
      <w:r w:rsidRPr="00C33AC2">
        <w:rPr>
          <w:rFonts w:ascii="Arial" w:hAnsi="Arial" w:cs="Arial"/>
        </w:rPr>
        <w:t xml:space="preserve"> – SE</w:t>
      </w:r>
      <w:r w:rsidR="0007568A">
        <w:rPr>
          <w:rFonts w:ascii="Arial" w:hAnsi="Arial" w:cs="Arial"/>
        </w:rPr>
        <w:t>FAZ</w:t>
      </w:r>
      <w:r w:rsidR="003367D8" w:rsidRPr="00C33AC2">
        <w:rPr>
          <w:rFonts w:ascii="Arial" w:hAnsi="Arial" w:cs="Arial"/>
          <w:color w:val="70AD47" w:themeColor="accent6"/>
        </w:rPr>
        <w:t xml:space="preserve"> </w:t>
      </w:r>
      <w:r w:rsidR="003C54A0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>ALERTA</w:t>
      </w:r>
      <w:r w:rsidRPr="00C33AC2">
        <w:rPr>
          <w:rFonts w:ascii="Arial" w:hAnsi="Arial" w:cs="Arial"/>
        </w:rPr>
        <w:t xml:space="preserve"> que</w:t>
      </w:r>
      <w:r w:rsidR="002D3AC8" w:rsidRPr="00C33AC2">
        <w:rPr>
          <w:rFonts w:ascii="Arial" w:hAnsi="Arial" w:cs="Arial"/>
        </w:rPr>
        <w:t xml:space="preserve">, </w:t>
      </w:r>
      <w:r w:rsidR="00A07EA7" w:rsidRPr="00C33AC2">
        <w:rPr>
          <w:rFonts w:ascii="Arial" w:hAnsi="Arial" w:cs="Arial"/>
        </w:rPr>
        <w:t xml:space="preserve">a partir de </w:t>
      </w:r>
      <w:r w:rsidR="002D3AC8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>01/02</w:t>
      </w:r>
      <w:r w:rsidR="00A07EA7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>/20</w:t>
      </w:r>
      <w:r w:rsidR="002D3AC8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>23</w:t>
      </w:r>
      <w:r w:rsidR="00A07EA7" w:rsidRPr="00C33AC2">
        <w:rPr>
          <w:rFonts w:ascii="Arial" w:hAnsi="Arial" w:cs="Arial"/>
        </w:rPr>
        <w:t xml:space="preserve">, </w:t>
      </w:r>
      <w:r w:rsidR="00AB769E" w:rsidRPr="00C33AC2">
        <w:rPr>
          <w:rFonts w:ascii="Arial" w:hAnsi="Arial" w:cs="Arial"/>
        </w:rPr>
        <w:t xml:space="preserve">nas operações contempladas por qualquer forma de benefício fiscal, </w:t>
      </w:r>
      <w:r w:rsidR="00735E8B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>SERÃO</w:t>
      </w:r>
      <w:r w:rsidR="00CC1E3F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 xml:space="preserve"> </w:t>
      </w:r>
      <w:r w:rsidR="00735E8B" w:rsidRPr="00BC4E74">
        <w:rPr>
          <w:rFonts w:ascii="Arial" w:hAnsi="Arial" w:cs="Arial"/>
          <w:b/>
          <w:color w:val="FFFFFF" w:themeColor="background1"/>
          <w:highlight w:val="red"/>
          <w:u w:val="single"/>
        </w:rPr>
        <w:t>ATIVADAS AS REGRAS DE VALIDAÇÃO</w:t>
      </w:r>
      <w:r w:rsidR="002D3AC8" w:rsidRPr="00CC1E3F">
        <w:rPr>
          <w:rFonts w:ascii="Arial" w:hAnsi="Arial" w:cs="Arial"/>
          <w:color w:val="FF0000"/>
        </w:rPr>
        <w:t xml:space="preserve"> </w:t>
      </w:r>
      <w:r w:rsidR="002D3AC8" w:rsidRPr="00C33AC2">
        <w:rPr>
          <w:rFonts w:ascii="Arial" w:hAnsi="Arial" w:cs="Arial"/>
        </w:rPr>
        <w:t>d</w:t>
      </w:r>
      <w:r w:rsidR="00735E8B">
        <w:rPr>
          <w:rFonts w:ascii="Arial" w:hAnsi="Arial" w:cs="Arial"/>
        </w:rPr>
        <w:t>e</w:t>
      </w:r>
      <w:r w:rsidR="00A07EA7" w:rsidRPr="00C33AC2">
        <w:rPr>
          <w:rFonts w:ascii="Arial" w:hAnsi="Arial" w:cs="Arial"/>
        </w:rPr>
        <w:t xml:space="preserve"> preenchimento do campo </w:t>
      </w:r>
      <w:r w:rsidR="00A07EA7" w:rsidRPr="00C33AC2">
        <w:rPr>
          <w:rFonts w:ascii="Arial" w:hAnsi="Arial" w:cs="Arial"/>
          <w:b/>
        </w:rPr>
        <w:t>I05f (cBenef)</w:t>
      </w:r>
      <w:r w:rsidR="008A7710">
        <w:rPr>
          <w:rFonts w:ascii="Arial" w:hAnsi="Arial" w:cs="Arial"/>
          <w:b/>
        </w:rPr>
        <w:t xml:space="preserve"> </w:t>
      </w:r>
      <w:r w:rsidR="008A7710" w:rsidRPr="008A7710">
        <w:rPr>
          <w:rFonts w:ascii="Arial" w:hAnsi="Arial" w:cs="Arial"/>
        </w:rPr>
        <w:t>na emissão de NF-e</w:t>
      </w:r>
      <w:r w:rsidR="006F4E2F" w:rsidRPr="00C33AC2">
        <w:rPr>
          <w:rFonts w:ascii="Arial" w:hAnsi="Arial" w:cs="Arial"/>
        </w:rPr>
        <w:t>,</w:t>
      </w:r>
      <w:r w:rsidR="00735E8B">
        <w:rPr>
          <w:rFonts w:ascii="Arial" w:hAnsi="Arial" w:cs="Arial"/>
        </w:rPr>
        <w:t xml:space="preserve"> informadas no </w:t>
      </w:r>
      <w:r w:rsidR="00735E8B" w:rsidRPr="00C33AC2">
        <w:rPr>
          <w:rFonts w:ascii="Arial" w:hAnsi="Arial" w:cs="Arial"/>
          <w:b/>
        </w:rPr>
        <w:t xml:space="preserve">Comunicado N.º 02/2022 – </w:t>
      </w:r>
      <w:r w:rsidR="00735E8B">
        <w:rPr>
          <w:rFonts w:ascii="Arial" w:hAnsi="Arial" w:cs="Arial"/>
          <w:b/>
        </w:rPr>
        <w:t>NUDOD/</w:t>
      </w:r>
      <w:r w:rsidR="00735E8B" w:rsidRPr="00C33AC2">
        <w:rPr>
          <w:rFonts w:ascii="Arial" w:hAnsi="Arial" w:cs="Arial"/>
          <w:b/>
        </w:rPr>
        <w:t>GEDIG/CODIG</w:t>
      </w:r>
      <w:r w:rsidR="00735E8B">
        <w:rPr>
          <w:rFonts w:ascii="Arial" w:hAnsi="Arial" w:cs="Arial"/>
          <w:b/>
        </w:rPr>
        <w:t>/SUREC</w:t>
      </w:r>
      <w:r w:rsidR="00735E8B" w:rsidRPr="00735E8B">
        <w:rPr>
          <w:rFonts w:ascii="Arial" w:hAnsi="Arial" w:cs="Arial"/>
        </w:rPr>
        <w:t>.</w:t>
      </w:r>
      <w:r w:rsidR="00735E8B">
        <w:rPr>
          <w:rFonts w:ascii="Arial" w:hAnsi="Arial" w:cs="Arial"/>
          <w:b/>
        </w:rPr>
        <w:t xml:space="preserve"> </w:t>
      </w:r>
      <w:r w:rsidR="006F4E2F" w:rsidRPr="00C33AC2">
        <w:rPr>
          <w:rFonts w:ascii="Arial" w:hAnsi="Arial" w:cs="Arial"/>
        </w:rPr>
        <w:t xml:space="preserve"> </w:t>
      </w:r>
    </w:p>
    <w:p w14:paraId="3CE24B39" w14:textId="5EC29199" w:rsidR="00FC5627" w:rsidRPr="00C33AC2" w:rsidRDefault="009D7B3B" w:rsidP="00E67A6B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 forma, os </w:t>
      </w:r>
      <w:r w:rsidR="00A77EDD">
        <w:rPr>
          <w:rFonts w:ascii="Arial" w:hAnsi="Arial" w:cs="Arial"/>
        </w:rPr>
        <w:t xml:space="preserve">sistemas </w:t>
      </w:r>
      <w:r w:rsidR="00D16EFE">
        <w:rPr>
          <w:rFonts w:ascii="Arial" w:hAnsi="Arial" w:cs="Arial"/>
        </w:rPr>
        <w:t>de informática</w:t>
      </w:r>
      <w:r>
        <w:rPr>
          <w:rFonts w:ascii="Arial" w:hAnsi="Arial" w:cs="Arial"/>
        </w:rPr>
        <w:t xml:space="preserve"> da SEFAZ continuam identificando </w:t>
      </w:r>
      <w:r w:rsidR="006D3A6A" w:rsidRPr="00C33AC2">
        <w:rPr>
          <w:rFonts w:ascii="Arial" w:hAnsi="Arial" w:cs="Arial"/>
        </w:rPr>
        <w:t xml:space="preserve">NF-e </w:t>
      </w:r>
      <w:r w:rsidR="006D3A6A" w:rsidRPr="009D7B3B">
        <w:rPr>
          <w:rFonts w:ascii="Arial" w:hAnsi="Arial" w:cs="Arial"/>
          <w:b/>
        </w:rPr>
        <w:t>emitidas</w:t>
      </w:r>
      <w:r w:rsidR="00873C54">
        <w:rPr>
          <w:rFonts w:ascii="Arial" w:hAnsi="Arial" w:cs="Arial"/>
          <w:b/>
        </w:rPr>
        <w:t xml:space="preserve"> pela</w:t>
      </w:r>
      <w:r w:rsidRPr="009D7B3B">
        <w:rPr>
          <w:rFonts w:ascii="Arial" w:hAnsi="Arial" w:cs="Arial"/>
          <w:b/>
        </w:rPr>
        <w:t xml:space="preserve"> </w:t>
      </w:r>
      <w:r w:rsidR="00873C54">
        <w:rPr>
          <w:rFonts w:ascii="Arial" w:hAnsi="Arial" w:cs="Arial"/>
          <w:b/>
        </w:rPr>
        <w:t>sua empresa</w:t>
      </w:r>
      <w:r w:rsidRPr="009D7B3B">
        <w:rPr>
          <w:rFonts w:ascii="Arial" w:hAnsi="Arial" w:cs="Arial"/>
          <w:b/>
        </w:rPr>
        <w:t xml:space="preserve"> e que serão </w:t>
      </w:r>
      <w:r w:rsidR="00D84EFA">
        <w:rPr>
          <w:rFonts w:ascii="Arial" w:hAnsi="Arial" w:cs="Arial"/>
          <w:b/>
        </w:rPr>
        <w:t xml:space="preserve">rejeitadas a partir </w:t>
      </w:r>
      <w:r w:rsidR="007D6C0A">
        <w:rPr>
          <w:rFonts w:ascii="Arial" w:hAnsi="Arial" w:cs="Arial"/>
          <w:b/>
        </w:rPr>
        <w:t xml:space="preserve">de 1º </w:t>
      </w:r>
      <w:r w:rsidR="007A7AB7">
        <w:rPr>
          <w:rFonts w:ascii="Arial" w:hAnsi="Arial" w:cs="Arial"/>
          <w:b/>
        </w:rPr>
        <w:t>de fevereiro de 2</w:t>
      </w:r>
      <w:r w:rsidRPr="009D7B3B">
        <w:rPr>
          <w:rFonts w:ascii="Arial" w:hAnsi="Arial" w:cs="Arial"/>
          <w:b/>
        </w:rPr>
        <w:t>023</w:t>
      </w:r>
      <w:r>
        <w:rPr>
          <w:rFonts w:ascii="Arial" w:hAnsi="Arial" w:cs="Arial"/>
        </w:rPr>
        <w:t>, data de início da exigência d</w:t>
      </w:r>
      <w:r w:rsidR="006D3A6A" w:rsidRPr="00C33AC2">
        <w:rPr>
          <w:rFonts w:ascii="Arial" w:hAnsi="Arial" w:cs="Arial"/>
        </w:rPr>
        <w:t>as novas Regras de Validação – RV</w:t>
      </w:r>
      <w:r w:rsidR="005B5F9A">
        <w:rPr>
          <w:rFonts w:ascii="Arial" w:hAnsi="Arial" w:cs="Arial"/>
        </w:rPr>
        <w:t>, caso não haja correção d</w:t>
      </w:r>
      <w:r w:rsidR="000935B5">
        <w:rPr>
          <w:rFonts w:ascii="Arial" w:hAnsi="Arial" w:cs="Arial"/>
        </w:rPr>
        <w:t xml:space="preserve">o seu sistema emissor de nota, </w:t>
      </w:r>
      <w:r w:rsidR="006D3A6A" w:rsidRPr="00C33AC2">
        <w:rPr>
          <w:rFonts w:ascii="Arial" w:hAnsi="Arial" w:cs="Arial"/>
        </w:rPr>
        <w:t>conforme exemplos</w:t>
      </w:r>
      <w:r w:rsidR="00FC5627" w:rsidRPr="00C33AC2">
        <w:rPr>
          <w:rFonts w:ascii="Arial" w:hAnsi="Arial" w:cs="Arial"/>
        </w:rPr>
        <w:t xml:space="preserve"> abaixo:</w:t>
      </w:r>
    </w:p>
    <w:p w14:paraId="46AE4793" w14:textId="1B033565" w:rsidR="00FC5627" w:rsidRPr="00C33AC2" w:rsidRDefault="00D83FBE" w:rsidP="00D83FBE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[[[tabela]]]</w:t>
      </w:r>
    </w:p>
    <w:p w14:paraId="795A447B" w14:textId="4C4D7B05" w:rsidR="00E60264" w:rsidRPr="00C33AC2" w:rsidRDefault="00473A3F" w:rsidP="00E67A6B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E60264" w:rsidRPr="00C33AC2">
        <w:rPr>
          <w:rFonts w:ascii="Arial" w:hAnsi="Arial" w:cs="Arial"/>
        </w:rPr>
        <w:t>RV N12-</w:t>
      </w:r>
      <w:r w:rsidR="009C775B" w:rsidRPr="00C33AC2">
        <w:rPr>
          <w:rFonts w:ascii="Arial" w:hAnsi="Arial" w:cs="Arial"/>
        </w:rPr>
        <w:t>85, N12-86 e N12-94</w:t>
      </w:r>
      <w:r w:rsidR="00AB27F0" w:rsidRPr="00C33A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</w:t>
      </w:r>
      <w:r w:rsidRPr="00C33AC2">
        <w:rPr>
          <w:rFonts w:ascii="Arial" w:hAnsi="Arial" w:cs="Arial"/>
        </w:rPr>
        <w:t>serão ativadas</w:t>
      </w:r>
      <w:r>
        <w:rPr>
          <w:rFonts w:ascii="Arial" w:hAnsi="Arial" w:cs="Arial"/>
        </w:rPr>
        <w:t xml:space="preserve">, </w:t>
      </w:r>
      <w:r w:rsidR="009C775B" w:rsidRPr="00C33AC2">
        <w:rPr>
          <w:rFonts w:ascii="Arial" w:hAnsi="Arial" w:cs="Arial"/>
        </w:rPr>
        <w:t>verificarão</w:t>
      </w:r>
      <w:r w:rsidR="00E60264" w:rsidRPr="00C33AC2">
        <w:rPr>
          <w:rFonts w:ascii="Arial" w:hAnsi="Arial" w:cs="Arial"/>
        </w:rPr>
        <w:t xml:space="preserve"> a existência</w:t>
      </w:r>
      <w:r w:rsidR="009C775B" w:rsidRPr="00C33AC2">
        <w:rPr>
          <w:rFonts w:ascii="Arial" w:hAnsi="Arial" w:cs="Arial"/>
        </w:rPr>
        <w:t xml:space="preserve">, </w:t>
      </w:r>
      <w:r w:rsidR="00E60264" w:rsidRPr="00C33AC2">
        <w:rPr>
          <w:rFonts w:ascii="Arial" w:hAnsi="Arial" w:cs="Arial"/>
        </w:rPr>
        <w:t>a vigência</w:t>
      </w:r>
      <w:r w:rsidR="009C775B" w:rsidRPr="00C33AC2">
        <w:rPr>
          <w:rFonts w:ascii="Arial" w:hAnsi="Arial" w:cs="Arial"/>
        </w:rPr>
        <w:t xml:space="preserve"> e a correta correlação </w:t>
      </w:r>
      <w:r w:rsidR="00E60264" w:rsidRPr="00C33AC2">
        <w:rPr>
          <w:rFonts w:ascii="Arial" w:hAnsi="Arial" w:cs="Arial"/>
        </w:rPr>
        <w:t>do</w:t>
      </w:r>
      <w:r w:rsidR="00E76D4D" w:rsidRPr="00C33AC2">
        <w:rPr>
          <w:rFonts w:ascii="Arial" w:hAnsi="Arial" w:cs="Arial"/>
        </w:rPr>
        <w:t xml:space="preserve"> código</w:t>
      </w:r>
      <w:r w:rsidR="00E60264" w:rsidRPr="00C33AC2">
        <w:rPr>
          <w:rFonts w:ascii="Arial" w:hAnsi="Arial" w:cs="Arial"/>
        </w:rPr>
        <w:t xml:space="preserve"> cBenef</w:t>
      </w:r>
      <w:r w:rsidR="007172FC" w:rsidRPr="00C33AC2">
        <w:rPr>
          <w:rFonts w:ascii="Arial" w:hAnsi="Arial" w:cs="Arial"/>
        </w:rPr>
        <w:t xml:space="preserve"> nas operações com emissão de NF-e. </w:t>
      </w:r>
    </w:p>
    <w:p w14:paraId="193F5ABF" w14:textId="61D3A90B" w:rsidR="00457378" w:rsidRPr="00C33AC2" w:rsidRDefault="00B80419" w:rsidP="00F5268F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4258DC">
        <w:rPr>
          <w:rFonts w:ascii="Arial" w:hAnsi="Arial" w:cs="Arial"/>
        </w:rPr>
        <w:t xml:space="preserve">viabilizar a </w:t>
      </w:r>
      <w:r w:rsidR="00F5268F">
        <w:rPr>
          <w:rFonts w:ascii="Arial" w:hAnsi="Arial" w:cs="Arial"/>
        </w:rPr>
        <w:t xml:space="preserve">realização de testes </w:t>
      </w:r>
      <w:r w:rsidR="00F5268F" w:rsidRPr="00C33AC2">
        <w:rPr>
          <w:rFonts w:ascii="Arial" w:hAnsi="Arial" w:cs="Arial"/>
        </w:rPr>
        <w:t>e treinamentos necessários para desenvolvimento e configuração das aplicações responsáveis pela emissão e gestão dos documentos fiscais eletrônicos</w:t>
      </w:r>
      <w:r w:rsidR="00F5268F">
        <w:rPr>
          <w:rFonts w:ascii="Arial" w:hAnsi="Arial" w:cs="Arial"/>
        </w:rPr>
        <w:t>, a SEFAZ j</w:t>
      </w:r>
      <w:r w:rsidR="004E0A4C" w:rsidRPr="00C21DCD">
        <w:rPr>
          <w:rFonts w:ascii="Arial" w:hAnsi="Arial" w:cs="Arial"/>
        </w:rPr>
        <w:t xml:space="preserve">á </w:t>
      </w:r>
      <w:r w:rsidR="00E10373" w:rsidRPr="00C33AC2">
        <w:rPr>
          <w:rFonts w:ascii="Arial" w:hAnsi="Arial" w:cs="Arial"/>
        </w:rPr>
        <w:t>ativou</w:t>
      </w:r>
      <w:r w:rsidR="005F1A6E" w:rsidRPr="00C33AC2">
        <w:rPr>
          <w:rFonts w:ascii="Arial" w:hAnsi="Arial" w:cs="Arial"/>
        </w:rPr>
        <w:t xml:space="preserve">, </w:t>
      </w:r>
      <w:r w:rsidR="00457378" w:rsidRPr="00C33AC2">
        <w:rPr>
          <w:rFonts w:ascii="Arial" w:hAnsi="Arial" w:cs="Arial"/>
        </w:rPr>
        <w:t xml:space="preserve">no ambiente de homologação, todas as </w:t>
      </w:r>
      <w:r w:rsidR="00766BD2">
        <w:rPr>
          <w:rFonts w:ascii="Arial" w:hAnsi="Arial" w:cs="Arial"/>
        </w:rPr>
        <w:t xml:space="preserve">regras </w:t>
      </w:r>
      <w:r w:rsidR="00457378" w:rsidRPr="00C33AC2">
        <w:rPr>
          <w:rFonts w:ascii="Arial" w:hAnsi="Arial" w:cs="Arial"/>
        </w:rPr>
        <w:t>relacionadas ao controle do cBenef, permitindo que os contribuintes possam realizar os testes e treinamentos necessários para desenvolvimento e configuração da</w:t>
      </w:r>
      <w:r w:rsidR="00894140" w:rsidRPr="00C33AC2">
        <w:rPr>
          <w:rFonts w:ascii="Arial" w:hAnsi="Arial" w:cs="Arial"/>
        </w:rPr>
        <w:t>s aplicações</w:t>
      </w:r>
      <w:r w:rsidR="00457378" w:rsidRPr="00C33AC2">
        <w:rPr>
          <w:rFonts w:ascii="Arial" w:hAnsi="Arial" w:cs="Arial"/>
        </w:rPr>
        <w:t xml:space="preserve"> responsáve</w:t>
      </w:r>
      <w:r w:rsidR="00894140" w:rsidRPr="00C33AC2">
        <w:rPr>
          <w:rFonts w:ascii="Arial" w:hAnsi="Arial" w:cs="Arial"/>
        </w:rPr>
        <w:t>is</w:t>
      </w:r>
      <w:r w:rsidR="00457378" w:rsidRPr="00C33AC2">
        <w:rPr>
          <w:rFonts w:ascii="Arial" w:hAnsi="Arial" w:cs="Arial"/>
        </w:rPr>
        <w:t xml:space="preserve"> pela emissão e gestão dos documentos fiscais eletrônicos</w:t>
      </w:r>
      <w:r w:rsidR="00E64EE0">
        <w:rPr>
          <w:rFonts w:ascii="Arial" w:hAnsi="Arial" w:cs="Arial"/>
        </w:rPr>
        <w:t xml:space="preserve">. </w:t>
      </w:r>
    </w:p>
    <w:p w14:paraId="0AFC88A7" w14:textId="48B12385" w:rsidR="00215A48" w:rsidRPr="00C33AC2" w:rsidRDefault="00B17C08" w:rsidP="00215A48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momento, é fundamental que o </w:t>
      </w:r>
      <w:r w:rsidR="00215A48" w:rsidRPr="00C33AC2">
        <w:rPr>
          <w:rFonts w:ascii="Arial" w:hAnsi="Arial" w:cs="Arial"/>
        </w:rPr>
        <w:t>contribuinte</w:t>
      </w:r>
      <w:r w:rsidR="00DC25A7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foi identificado que está </w:t>
      </w:r>
      <w:r w:rsidR="00B922BE">
        <w:rPr>
          <w:rFonts w:ascii="Arial" w:hAnsi="Arial" w:cs="Arial"/>
        </w:rPr>
        <w:t>emitindo N</w:t>
      </w:r>
      <w:r>
        <w:rPr>
          <w:rFonts w:ascii="Arial" w:hAnsi="Arial" w:cs="Arial"/>
        </w:rPr>
        <w:t xml:space="preserve">F-e com </w:t>
      </w:r>
      <w:r w:rsidR="00282D28" w:rsidRPr="00C33AC2">
        <w:rPr>
          <w:rFonts w:ascii="Arial" w:hAnsi="Arial" w:cs="Arial"/>
          <w:bCs/>
        </w:rPr>
        <w:t>algum tipo de benefício fiscal,</w:t>
      </w:r>
      <w:r w:rsidR="00282D28" w:rsidRPr="00C33AC2">
        <w:rPr>
          <w:rFonts w:ascii="Arial" w:hAnsi="Arial" w:cs="Arial"/>
          <w:b/>
          <w:bCs/>
          <w:color w:val="00B050"/>
        </w:rPr>
        <w:t xml:space="preserve"> </w:t>
      </w:r>
      <w:r w:rsidR="0029128F" w:rsidRPr="00D34521">
        <w:rPr>
          <w:rFonts w:ascii="Arial" w:hAnsi="Arial" w:cs="Arial"/>
          <w:b/>
        </w:rPr>
        <w:t xml:space="preserve">verifique </w:t>
      </w:r>
      <w:r w:rsidRPr="00D34521">
        <w:rPr>
          <w:rFonts w:ascii="Arial" w:hAnsi="Arial" w:cs="Arial"/>
          <w:b/>
        </w:rPr>
        <w:t>imediatamente</w:t>
      </w:r>
      <w:r w:rsidR="00DC25A7">
        <w:rPr>
          <w:rFonts w:ascii="Arial" w:hAnsi="Arial" w:cs="Arial"/>
        </w:rPr>
        <w:t xml:space="preserve"> se o </w:t>
      </w:r>
      <w:r w:rsidR="00215A48" w:rsidRPr="00C33AC2">
        <w:rPr>
          <w:rFonts w:ascii="Arial" w:hAnsi="Arial" w:cs="Arial"/>
        </w:rPr>
        <w:t xml:space="preserve">seu </w:t>
      </w:r>
      <w:r w:rsidR="00DC25A7">
        <w:rPr>
          <w:rFonts w:ascii="Arial" w:hAnsi="Arial" w:cs="Arial"/>
        </w:rPr>
        <w:t>sistema</w:t>
      </w:r>
      <w:r w:rsidR="00215A48" w:rsidRPr="00C33AC2">
        <w:rPr>
          <w:rFonts w:ascii="Arial" w:hAnsi="Arial" w:cs="Arial"/>
        </w:rPr>
        <w:t xml:space="preserve"> emissor</w:t>
      </w:r>
      <w:r w:rsidR="00360A16">
        <w:rPr>
          <w:rFonts w:ascii="Arial" w:hAnsi="Arial" w:cs="Arial"/>
        </w:rPr>
        <w:t xml:space="preserve"> de notas </w:t>
      </w:r>
      <w:r w:rsidR="00215A48" w:rsidRPr="00C33AC2">
        <w:rPr>
          <w:rFonts w:ascii="Arial" w:hAnsi="Arial" w:cs="Arial"/>
        </w:rPr>
        <w:t xml:space="preserve">está </w:t>
      </w:r>
      <w:r w:rsidR="00DC25A7">
        <w:rPr>
          <w:rFonts w:ascii="Arial" w:hAnsi="Arial" w:cs="Arial"/>
        </w:rPr>
        <w:t xml:space="preserve">atualizado e </w:t>
      </w:r>
      <w:r w:rsidR="0039791F" w:rsidRPr="00C33AC2">
        <w:rPr>
          <w:rFonts w:ascii="Arial" w:hAnsi="Arial" w:cs="Arial"/>
        </w:rPr>
        <w:t xml:space="preserve">configurado </w:t>
      </w:r>
      <w:r w:rsidR="00215A48" w:rsidRPr="00C33AC2">
        <w:rPr>
          <w:rFonts w:ascii="Arial" w:hAnsi="Arial" w:cs="Arial"/>
        </w:rPr>
        <w:t xml:space="preserve">com os códigos do </w:t>
      </w:r>
      <w:hyperlink r:id="rId10" w:history="1">
        <w:r w:rsidR="00215A48" w:rsidRPr="00F54A92">
          <w:rPr>
            <w:rStyle w:val="Hyperlink"/>
            <w:rFonts w:ascii="Arial" w:hAnsi="Arial" w:cs="Arial"/>
          </w:rPr>
          <w:t>Ato Decla</w:t>
        </w:r>
        <w:r w:rsidR="0039791F" w:rsidRPr="00F54A92">
          <w:rPr>
            <w:rStyle w:val="Hyperlink"/>
            <w:rFonts w:ascii="Arial" w:hAnsi="Arial" w:cs="Arial"/>
          </w:rPr>
          <w:t>ratório</w:t>
        </w:r>
        <w:r w:rsidR="00FE1473" w:rsidRPr="00F54A92">
          <w:rPr>
            <w:rStyle w:val="Hyperlink"/>
            <w:rFonts w:ascii="Arial" w:hAnsi="Arial" w:cs="Arial"/>
          </w:rPr>
          <w:t xml:space="preserve"> </w:t>
        </w:r>
        <w:r w:rsidR="00F54A92" w:rsidRPr="00F54A92">
          <w:rPr>
            <w:rStyle w:val="Hyperlink"/>
            <w:rFonts w:ascii="Arial" w:hAnsi="Arial" w:cs="Arial"/>
          </w:rPr>
          <w:t>COREN Nº. 1, de 22 de janeiro de 2021</w:t>
        </w:r>
      </w:hyperlink>
      <w:r w:rsidR="00F54A92">
        <w:rPr>
          <w:rFonts w:ascii="Arial" w:hAnsi="Arial" w:cs="Arial"/>
        </w:rPr>
        <w:t xml:space="preserve">, </w:t>
      </w:r>
      <w:r w:rsidR="00FE1473">
        <w:rPr>
          <w:rFonts w:ascii="Arial" w:hAnsi="Arial" w:cs="Arial"/>
        </w:rPr>
        <w:t xml:space="preserve">bem </w:t>
      </w:r>
      <w:r w:rsidR="00FE1473" w:rsidRPr="00C21DCD">
        <w:rPr>
          <w:rFonts w:ascii="Arial" w:hAnsi="Arial" w:cs="Arial"/>
        </w:rPr>
        <w:t xml:space="preserve">como </w:t>
      </w:r>
      <w:r w:rsidR="00AB71B4" w:rsidRPr="00C21DCD">
        <w:rPr>
          <w:rFonts w:ascii="Arial" w:hAnsi="Arial" w:cs="Arial"/>
        </w:rPr>
        <w:t>as</w:t>
      </w:r>
      <w:r w:rsidR="00AB71B4" w:rsidRPr="00C33AC2">
        <w:rPr>
          <w:rFonts w:ascii="Arial" w:hAnsi="Arial" w:cs="Arial"/>
        </w:rPr>
        <w:t xml:space="preserve"> regras </w:t>
      </w:r>
      <w:r w:rsidR="0039791F" w:rsidRPr="00C33AC2">
        <w:rPr>
          <w:rFonts w:ascii="Arial" w:hAnsi="Arial" w:cs="Arial"/>
        </w:rPr>
        <w:t>d</w:t>
      </w:r>
      <w:r w:rsidR="00547839" w:rsidRPr="00C33AC2">
        <w:rPr>
          <w:rFonts w:ascii="Arial" w:hAnsi="Arial" w:cs="Arial"/>
        </w:rPr>
        <w:t>a NT</w:t>
      </w:r>
      <w:r w:rsidR="00F64FDF" w:rsidRPr="00C33AC2">
        <w:rPr>
          <w:rFonts w:ascii="Arial" w:hAnsi="Arial" w:cs="Arial"/>
        </w:rPr>
        <w:t xml:space="preserve"> </w:t>
      </w:r>
      <w:r w:rsidR="0039791F" w:rsidRPr="00C33AC2">
        <w:rPr>
          <w:rFonts w:ascii="Arial" w:hAnsi="Arial" w:cs="Arial"/>
        </w:rPr>
        <w:t>–</w:t>
      </w:r>
      <w:r w:rsidR="00F64FDF" w:rsidRPr="00C33AC2">
        <w:rPr>
          <w:rFonts w:ascii="Arial" w:hAnsi="Arial" w:cs="Arial"/>
        </w:rPr>
        <w:t xml:space="preserve"> </w:t>
      </w:r>
      <w:r w:rsidR="0039791F" w:rsidRPr="00C33AC2">
        <w:rPr>
          <w:rFonts w:ascii="Arial" w:hAnsi="Arial" w:cs="Arial"/>
        </w:rPr>
        <w:t>2019.0</w:t>
      </w:r>
      <w:r w:rsidR="00766BD2">
        <w:rPr>
          <w:rFonts w:ascii="Arial" w:hAnsi="Arial" w:cs="Arial"/>
        </w:rPr>
        <w:t xml:space="preserve">01, versão 1.52, </w:t>
      </w:r>
      <w:r w:rsidR="00FE1473" w:rsidRPr="00C21DCD">
        <w:rPr>
          <w:rFonts w:ascii="Arial" w:hAnsi="Arial" w:cs="Arial"/>
        </w:rPr>
        <w:t>fazendo</w:t>
      </w:r>
      <w:r w:rsidR="00215A48" w:rsidRPr="00C33AC2">
        <w:rPr>
          <w:rFonts w:ascii="Arial" w:hAnsi="Arial" w:cs="Arial"/>
        </w:rPr>
        <w:t xml:space="preserve">, se for o caso, </w:t>
      </w:r>
      <w:r w:rsidR="00565E08" w:rsidRPr="0078344B">
        <w:rPr>
          <w:rFonts w:ascii="Arial" w:hAnsi="Arial" w:cs="Arial"/>
          <w:b/>
        </w:rPr>
        <w:t xml:space="preserve">contato </w:t>
      </w:r>
      <w:r w:rsidR="0029128F" w:rsidRPr="0078344B">
        <w:rPr>
          <w:rFonts w:ascii="Arial" w:hAnsi="Arial" w:cs="Arial"/>
          <w:b/>
        </w:rPr>
        <w:t>urgente</w:t>
      </w:r>
      <w:r w:rsidR="0029128F">
        <w:rPr>
          <w:rFonts w:ascii="Arial" w:hAnsi="Arial" w:cs="Arial"/>
        </w:rPr>
        <w:t xml:space="preserve"> </w:t>
      </w:r>
      <w:r w:rsidR="00565E08" w:rsidRPr="00C33AC2">
        <w:rPr>
          <w:rFonts w:ascii="Arial" w:hAnsi="Arial" w:cs="Arial"/>
        </w:rPr>
        <w:t xml:space="preserve">com a </w:t>
      </w:r>
      <w:r w:rsidR="00215A48" w:rsidRPr="00C33AC2">
        <w:rPr>
          <w:rFonts w:ascii="Arial" w:hAnsi="Arial" w:cs="Arial"/>
        </w:rPr>
        <w:t xml:space="preserve">empresa responsável pelo desenvolvimento do </w:t>
      </w:r>
      <w:r w:rsidR="00360A16">
        <w:rPr>
          <w:rFonts w:ascii="Arial" w:hAnsi="Arial" w:cs="Arial"/>
        </w:rPr>
        <w:t>sistema emissor</w:t>
      </w:r>
      <w:r w:rsidR="00215A48" w:rsidRPr="00C33AC2">
        <w:rPr>
          <w:rFonts w:ascii="Arial" w:hAnsi="Arial" w:cs="Arial"/>
        </w:rPr>
        <w:t xml:space="preserve"> para informações sobre a </w:t>
      </w:r>
      <w:r w:rsidR="0039791F" w:rsidRPr="00C33AC2">
        <w:rPr>
          <w:rFonts w:ascii="Arial" w:hAnsi="Arial" w:cs="Arial"/>
        </w:rPr>
        <w:t>atualização</w:t>
      </w:r>
      <w:r w:rsidR="00310B2F" w:rsidRPr="00C33AC2">
        <w:rPr>
          <w:rFonts w:ascii="Arial" w:hAnsi="Arial" w:cs="Arial"/>
        </w:rPr>
        <w:t xml:space="preserve"> destas novas RV</w:t>
      </w:r>
      <w:r w:rsidR="00360A16">
        <w:rPr>
          <w:rFonts w:ascii="Arial" w:hAnsi="Arial" w:cs="Arial"/>
        </w:rPr>
        <w:t>.</w:t>
      </w:r>
      <w:r w:rsidR="00586C11">
        <w:rPr>
          <w:rFonts w:ascii="Arial" w:hAnsi="Arial" w:cs="Arial"/>
        </w:rPr>
        <w:t xml:space="preserve"> </w:t>
      </w:r>
    </w:p>
    <w:p w14:paraId="7498877B" w14:textId="6C6A4E7C" w:rsidR="004E26B5" w:rsidRPr="00C33AC2" w:rsidRDefault="00734E56" w:rsidP="00734E56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>Em caso de d</w:t>
      </w:r>
      <w:r w:rsidR="001346D0" w:rsidRPr="00C33AC2">
        <w:rPr>
          <w:rFonts w:ascii="Arial" w:hAnsi="Arial" w:cs="Arial"/>
        </w:rPr>
        <w:t>ú</w:t>
      </w:r>
      <w:r w:rsidRPr="00C33AC2">
        <w:rPr>
          <w:rFonts w:ascii="Arial" w:hAnsi="Arial" w:cs="Arial"/>
        </w:rPr>
        <w:t xml:space="preserve">vidas, registrar demanda no Atendimento Virtual </w:t>
      </w:r>
      <w:r w:rsidR="00BA309B" w:rsidRPr="00C33AC2">
        <w:rPr>
          <w:rFonts w:ascii="Arial" w:hAnsi="Arial" w:cs="Arial"/>
        </w:rPr>
        <w:t xml:space="preserve">do Portal de Serviços </w:t>
      </w:r>
      <w:r w:rsidRPr="00C33AC2">
        <w:rPr>
          <w:rFonts w:ascii="Arial" w:hAnsi="Arial" w:cs="Arial"/>
        </w:rPr>
        <w:t>da</w:t>
      </w:r>
      <w:r w:rsidR="00BA309B" w:rsidRPr="00C33AC2">
        <w:rPr>
          <w:rFonts w:ascii="Arial" w:hAnsi="Arial" w:cs="Arial"/>
        </w:rPr>
        <w:t xml:space="preserve"> Receita do Distrito Federal</w:t>
      </w:r>
      <w:r w:rsidR="007E0F3B" w:rsidRPr="00C33AC2">
        <w:rPr>
          <w:rFonts w:ascii="Arial" w:hAnsi="Arial" w:cs="Arial"/>
        </w:rPr>
        <w:t xml:space="preserve"> </w:t>
      </w:r>
      <w:r w:rsidRPr="00C33AC2">
        <w:rPr>
          <w:rFonts w:ascii="Arial" w:hAnsi="Arial" w:cs="Arial"/>
        </w:rPr>
        <w:t>(</w:t>
      </w:r>
      <w:hyperlink r:id="rId11" w:history="1">
        <w:r w:rsidR="002B3D4B" w:rsidRPr="00C33AC2">
          <w:rPr>
            <w:rStyle w:val="Hyperlink"/>
            <w:rFonts w:ascii="Arial" w:hAnsi="Arial" w:cs="Arial"/>
          </w:rPr>
          <w:t>https://www.receita.fazenda.df.gov.br</w:t>
        </w:r>
      </w:hyperlink>
      <w:r w:rsidRPr="00C33AC2">
        <w:rPr>
          <w:rFonts w:ascii="Arial" w:hAnsi="Arial" w:cs="Arial"/>
        </w:rPr>
        <w:t>), em: Atendimento Virtual</w:t>
      </w:r>
      <w:r w:rsidR="00F45C5B">
        <w:rPr>
          <w:rFonts w:ascii="Arial" w:hAnsi="Arial" w:cs="Arial"/>
        </w:rPr>
        <w:t xml:space="preserve"> &gt;</w:t>
      </w:r>
      <w:r w:rsidR="005526A1">
        <w:rPr>
          <w:rFonts w:ascii="Arial" w:hAnsi="Arial" w:cs="Arial"/>
        </w:rPr>
        <w:t xml:space="preserve"> </w:t>
      </w:r>
      <w:r w:rsidR="005526A1" w:rsidRPr="00D34521">
        <w:rPr>
          <w:rFonts w:ascii="Arial" w:hAnsi="Arial" w:cs="Arial"/>
          <w:b/>
        </w:rPr>
        <w:t>Pessoa Jurídica</w:t>
      </w:r>
      <w:r w:rsidR="005526A1">
        <w:rPr>
          <w:rFonts w:ascii="Arial" w:hAnsi="Arial" w:cs="Arial"/>
        </w:rPr>
        <w:t xml:space="preserve"> &gt; </w:t>
      </w:r>
      <w:r w:rsidR="006C1428" w:rsidRPr="00C33AC2">
        <w:rPr>
          <w:rFonts w:ascii="Arial" w:hAnsi="Arial" w:cs="Arial"/>
        </w:rPr>
        <w:t xml:space="preserve">Assunto: </w:t>
      </w:r>
      <w:r w:rsidR="00CC1DA1" w:rsidRPr="00A4789C">
        <w:rPr>
          <w:rFonts w:ascii="Arial" w:hAnsi="Arial" w:cs="Arial"/>
          <w:b/>
        </w:rPr>
        <w:t>Documentos Fiscais</w:t>
      </w:r>
      <w:r w:rsidR="0029128F">
        <w:rPr>
          <w:rFonts w:ascii="Arial" w:hAnsi="Arial" w:cs="Arial"/>
          <w:b/>
        </w:rPr>
        <w:t xml:space="preserve"> Eletrônicos </w:t>
      </w:r>
      <w:r w:rsidR="00E52C6F" w:rsidRPr="00A4789C">
        <w:rPr>
          <w:rFonts w:ascii="Arial" w:hAnsi="Arial" w:cs="Arial"/>
          <w:b/>
        </w:rPr>
        <w:t>–</w:t>
      </w:r>
      <w:r w:rsidR="00CC1DA1" w:rsidRPr="00A4789C">
        <w:rPr>
          <w:rFonts w:ascii="Arial" w:hAnsi="Arial" w:cs="Arial"/>
          <w:b/>
        </w:rPr>
        <w:t xml:space="preserve"> ICMS</w:t>
      </w:r>
      <w:r w:rsidR="00CE7CB5" w:rsidRPr="00CC1DA1">
        <w:rPr>
          <w:rFonts w:ascii="Arial" w:hAnsi="Arial" w:cs="Arial"/>
          <w:color w:val="FF0000"/>
        </w:rPr>
        <w:t xml:space="preserve"> </w:t>
      </w:r>
      <w:r w:rsidRPr="00C33AC2">
        <w:rPr>
          <w:rFonts w:ascii="Arial" w:hAnsi="Arial" w:cs="Arial"/>
        </w:rPr>
        <w:t xml:space="preserve">&gt; Tipo de Atendimento: </w:t>
      </w:r>
      <w:r w:rsidR="002B3D4B" w:rsidRPr="00C33AC2">
        <w:rPr>
          <w:rFonts w:ascii="Arial" w:hAnsi="Arial" w:cs="Arial"/>
          <w:b/>
        </w:rPr>
        <w:t>NUDO</w:t>
      </w:r>
      <w:r w:rsidR="002E54BB" w:rsidRPr="00C33AC2">
        <w:rPr>
          <w:rFonts w:ascii="Arial" w:hAnsi="Arial" w:cs="Arial"/>
          <w:b/>
        </w:rPr>
        <w:t>D</w:t>
      </w:r>
      <w:r w:rsidR="002B3D4B" w:rsidRPr="00C33AC2">
        <w:rPr>
          <w:rFonts w:ascii="Arial" w:hAnsi="Arial" w:cs="Arial"/>
          <w:b/>
        </w:rPr>
        <w:t xml:space="preserve"> – Comunicados</w:t>
      </w:r>
      <w:r w:rsidR="006C1428" w:rsidRPr="00C33AC2">
        <w:rPr>
          <w:rFonts w:ascii="Arial" w:hAnsi="Arial" w:cs="Arial"/>
          <w:b/>
        </w:rPr>
        <w:t>/</w:t>
      </w:r>
      <w:r w:rsidR="00137DC6" w:rsidRPr="00C33AC2">
        <w:rPr>
          <w:rFonts w:ascii="Arial" w:hAnsi="Arial" w:cs="Arial"/>
          <w:b/>
        </w:rPr>
        <w:t>Notificações</w:t>
      </w:r>
      <w:r w:rsidR="00450033">
        <w:rPr>
          <w:rFonts w:ascii="Arial" w:hAnsi="Arial" w:cs="Arial"/>
          <w:b/>
        </w:rPr>
        <w:t xml:space="preserve"> – serviço</w:t>
      </w:r>
      <w:r w:rsidRPr="00C33AC2">
        <w:rPr>
          <w:rFonts w:ascii="Arial" w:hAnsi="Arial" w:cs="Arial"/>
        </w:rPr>
        <w:t>.</w:t>
      </w:r>
      <w:r w:rsidR="002B3D4B" w:rsidRPr="00C33AC2">
        <w:rPr>
          <w:rFonts w:ascii="Arial" w:hAnsi="Arial" w:cs="Arial"/>
        </w:rPr>
        <w:t xml:space="preserve"> </w:t>
      </w:r>
    </w:p>
    <w:p w14:paraId="63F4E7A7" w14:textId="77777777" w:rsidR="006658DC" w:rsidRDefault="006658DC" w:rsidP="006658DC">
      <w:pPr>
        <w:pStyle w:val="Recuodecorpodetexto"/>
        <w:spacing w:before="0" w:after="0"/>
        <w:ind w:firstLine="0"/>
        <w:jc w:val="center"/>
        <w:outlineLvl w:val="0"/>
        <w:rPr>
          <w:rFonts w:ascii="Arial" w:hAnsi="Arial" w:cs="Arial"/>
          <w:b/>
          <w:sz w:val="22"/>
          <w:szCs w:val="22"/>
          <w:lang w:val="pt-BR" w:eastAsia="pt-BR"/>
        </w:rPr>
      </w:pPr>
    </w:p>
    <w:p w14:paraId="42B2BAAC" w14:textId="6424699F" w:rsidR="00484971" w:rsidRPr="000226F0" w:rsidRDefault="00A54D1D" w:rsidP="006658DC">
      <w:pPr>
        <w:pStyle w:val="Recuodecorpodetexto"/>
        <w:spacing w:before="0" w:after="0"/>
        <w:ind w:firstLine="0"/>
        <w:jc w:val="center"/>
        <w:outlineLvl w:val="0"/>
        <w:rPr>
          <w:rFonts w:ascii="Arial" w:hAnsi="Arial" w:cs="Arial"/>
          <w:sz w:val="4"/>
          <w:szCs w:val="4"/>
        </w:rPr>
      </w:pPr>
      <w:r w:rsidRPr="00A54D1D">
        <w:rPr>
          <w:rFonts w:ascii="Arial" w:hAnsi="Arial" w:cs="Arial"/>
          <w:b/>
          <w:sz w:val="22"/>
          <w:szCs w:val="22"/>
          <w:lang w:val="pt-BR" w:eastAsia="pt-BR"/>
        </w:rPr>
        <w:t>Núcleo de Documentos Fiscais Digitais</w:t>
      </w:r>
      <w:r w:rsidR="006658DC">
        <w:rPr>
          <w:rFonts w:ascii="Arial" w:hAnsi="Arial" w:cs="Arial"/>
          <w:b/>
          <w:sz w:val="22"/>
          <w:szCs w:val="22"/>
          <w:lang w:val="pt-BR" w:eastAsia="pt-BR"/>
        </w:rPr>
        <w:t xml:space="preserve"> – </w:t>
      </w:r>
      <w:r w:rsidR="006658DC" w:rsidRPr="003A312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UDOD/</w:t>
      </w:r>
      <w:r w:rsidR="002D3AC8" w:rsidRPr="00C33AC2">
        <w:rPr>
          <w:rFonts w:ascii="Arial" w:hAnsi="Arial" w:cs="Arial"/>
          <w:b/>
        </w:rPr>
        <w:t>GEDIG/CODIG</w:t>
      </w:r>
      <w:r w:rsidR="00A511B2" w:rsidRPr="00C33AC2">
        <w:rPr>
          <w:rFonts w:ascii="Arial" w:hAnsi="Arial" w:cs="Arial"/>
          <w:b/>
        </w:rPr>
        <w:t>/</w:t>
      </w:r>
      <w:r>
        <w:rPr>
          <w:rFonts w:ascii="Arial" w:hAnsi="Arial" w:cs="Arial"/>
          <w:b/>
          <w:bCs/>
        </w:rPr>
        <w:t>SUREC</w:t>
      </w:r>
    </w:p>
    <w:sectPr w:rsidR="00484971" w:rsidRPr="000226F0" w:rsidSect="00C14001"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C10A0" w14:textId="77777777" w:rsidR="0008409E" w:rsidRDefault="0008409E" w:rsidP="002D3AC8">
      <w:pPr>
        <w:spacing w:after="0" w:line="240" w:lineRule="auto"/>
      </w:pPr>
      <w:r>
        <w:separator/>
      </w:r>
    </w:p>
  </w:endnote>
  <w:endnote w:type="continuationSeparator" w:id="0">
    <w:p w14:paraId="3417F8CD" w14:textId="77777777" w:rsidR="0008409E" w:rsidRDefault="0008409E" w:rsidP="002D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AA234" w14:textId="77777777" w:rsidR="0008409E" w:rsidRDefault="0008409E" w:rsidP="002D3AC8">
      <w:pPr>
        <w:spacing w:after="0" w:line="240" w:lineRule="auto"/>
      </w:pPr>
      <w:r>
        <w:separator/>
      </w:r>
    </w:p>
  </w:footnote>
  <w:footnote w:type="continuationSeparator" w:id="0">
    <w:p w14:paraId="78BE85C0" w14:textId="77777777" w:rsidR="0008409E" w:rsidRDefault="0008409E" w:rsidP="002D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017A"/>
    <w:multiLevelType w:val="hybridMultilevel"/>
    <w:tmpl w:val="90E04C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6F13D4"/>
    <w:multiLevelType w:val="hybridMultilevel"/>
    <w:tmpl w:val="A8D45F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B"/>
    <w:rsid w:val="000226F0"/>
    <w:rsid w:val="00051F43"/>
    <w:rsid w:val="00060839"/>
    <w:rsid w:val="0007568A"/>
    <w:rsid w:val="0008409E"/>
    <w:rsid w:val="000935B5"/>
    <w:rsid w:val="000B4E44"/>
    <w:rsid w:val="001332C8"/>
    <w:rsid w:val="001346D0"/>
    <w:rsid w:val="00135254"/>
    <w:rsid w:val="00137DC6"/>
    <w:rsid w:val="00153840"/>
    <w:rsid w:val="0017347D"/>
    <w:rsid w:val="00187C9A"/>
    <w:rsid w:val="00193714"/>
    <w:rsid w:val="00204A7E"/>
    <w:rsid w:val="00215A48"/>
    <w:rsid w:val="00215F61"/>
    <w:rsid w:val="002350D7"/>
    <w:rsid w:val="00235384"/>
    <w:rsid w:val="00237C8F"/>
    <w:rsid w:val="00282D28"/>
    <w:rsid w:val="0028756D"/>
    <w:rsid w:val="0029128F"/>
    <w:rsid w:val="002A3275"/>
    <w:rsid w:val="002B3D4B"/>
    <w:rsid w:val="002D3AC8"/>
    <w:rsid w:val="002E54BB"/>
    <w:rsid w:val="002F19E6"/>
    <w:rsid w:val="002F20FF"/>
    <w:rsid w:val="003013C9"/>
    <w:rsid w:val="00310B2F"/>
    <w:rsid w:val="003367D8"/>
    <w:rsid w:val="00354984"/>
    <w:rsid w:val="00360A16"/>
    <w:rsid w:val="00362BD0"/>
    <w:rsid w:val="0039791F"/>
    <w:rsid w:val="003A3129"/>
    <w:rsid w:val="003B4163"/>
    <w:rsid w:val="003C2F03"/>
    <w:rsid w:val="003C54A0"/>
    <w:rsid w:val="003E7EEE"/>
    <w:rsid w:val="004258DC"/>
    <w:rsid w:val="0043561D"/>
    <w:rsid w:val="00447161"/>
    <w:rsid w:val="00450033"/>
    <w:rsid w:val="00457378"/>
    <w:rsid w:val="00473A3F"/>
    <w:rsid w:val="00484971"/>
    <w:rsid w:val="004A1F01"/>
    <w:rsid w:val="004E0560"/>
    <w:rsid w:val="004E0A4C"/>
    <w:rsid w:val="004E26B5"/>
    <w:rsid w:val="00514382"/>
    <w:rsid w:val="00514546"/>
    <w:rsid w:val="005252D7"/>
    <w:rsid w:val="00547839"/>
    <w:rsid w:val="005526A1"/>
    <w:rsid w:val="00565E08"/>
    <w:rsid w:val="005769D6"/>
    <w:rsid w:val="00586C11"/>
    <w:rsid w:val="005B5F9A"/>
    <w:rsid w:val="005F1A6E"/>
    <w:rsid w:val="00616A02"/>
    <w:rsid w:val="00623F3F"/>
    <w:rsid w:val="00637735"/>
    <w:rsid w:val="006643E4"/>
    <w:rsid w:val="006658DC"/>
    <w:rsid w:val="006C1428"/>
    <w:rsid w:val="006D3A6A"/>
    <w:rsid w:val="006F4E2F"/>
    <w:rsid w:val="006F79D4"/>
    <w:rsid w:val="007172FC"/>
    <w:rsid w:val="00734E56"/>
    <w:rsid w:val="00735E8B"/>
    <w:rsid w:val="00766BD2"/>
    <w:rsid w:val="007777CD"/>
    <w:rsid w:val="0078344B"/>
    <w:rsid w:val="007A7AB7"/>
    <w:rsid w:val="007D6C0A"/>
    <w:rsid w:val="007D7BAF"/>
    <w:rsid w:val="007E0F3B"/>
    <w:rsid w:val="007E49ED"/>
    <w:rsid w:val="008063DE"/>
    <w:rsid w:val="008430DE"/>
    <w:rsid w:val="00852FFE"/>
    <w:rsid w:val="00855D8C"/>
    <w:rsid w:val="008700DC"/>
    <w:rsid w:val="00873C54"/>
    <w:rsid w:val="00875813"/>
    <w:rsid w:val="00894140"/>
    <w:rsid w:val="008A32FC"/>
    <w:rsid w:val="008A3E46"/>
    <w:rsid w:val="008A7710"/>
    <w:rsid w:val="008C6191"/>
    <w:rsid w:val="008D0C07"/>
    <w:rsid w:val="008F1FFF"/>
    <w:rsid w:val="0093560F"/>
    <w:rsid w:val="009428A7"/>
    <w:rsid w:val="009529D3"/>
    <w:rsid w:val="0095686D"/>
    <w:rsid w:val="00985C8D"/>
    <w:rsid w:val="0098621A"/>
    <w:rsid w:val="009C775B"/>
    <w:rsid w:val="009D23D7"/>
    <w:rsid w:val="009D7B3B"/>
    <w:rsid w:val="009E31D8"/>
    <w:rsid w:val="00A07EA7"/>
    <w:rsid w:val="00A36283"/>
    <w:rsid w:val="00A4789C"/>
    <w:rsid w:val="00A511B2"/>
    <w:rsid w:val="00A54D1D"/>
    <w:rsid w:val="00A62366"/>
    <w:rsid w:val="00A67DA3"/>
    <w:rsid w:val="00A77EDD"/>
    <w:rsid w:val="00A94048"/>
    <w:rsid w:val="00AB27F0"/>
    <w:rsid w:val="00AB71B4"/>
    <w:rsid w:val="00AB769E"/>
    <w:rsid w:val="00AE2CBB"/>
    <w:rsid w:val="00AE7E76"/>
    <w:rsid w:val="00B0491A"/>
    <w:rsid w:val="00B17C08"/>
    <w:rsid w:val="00B37AAB"/>
    <w:rsid w:val="00B42161"/>
    <w:rsid w:val="00B4370B"/>
    <w:rsid w:val="00B4658E"/>
    <w:rsid w:val="00B524C8"/>
    <w:rsid w:val="00B80419"/>
    <w:rsid w:val="00B922BE"/>
    <w:rsid w:val="00BA079E"/>
    <w:rsid w:val="00BA309B"/>
    <w:rsid w:val="00BC4E74"/>
    <w:rsid w:val="00BD3894"/>
    <w:rsid w:val="00C06C12"/>
    <w:rsid w:val="00C14001"/>
    <w:rsid w:val="00C21DCD"/>
    <w:rsid w:val="00C33AC2"/>
    <w:rsid w:val="00C57638"/>
    <w:rsid w:val="00C91BBB"/>
    <w:rsid w:val="00C97FDB"/>
    <w:rsid w:val="00CA6845"/>
    <w:rsid w:val="00CB7328"/>
    <w:rsid w:val="00CC1DA1"/>
    <w:rsid w:val="00CC1E3F"/>
    <w:rsid w:val="00CE18F0"/>
    <w:rsid w:val="00CE297D"/>
    <w:rsid w:val="00CE7CB5"/>
    <w:rsid w:val="00D16EFE"/>
    <w:rsid w:val="00D310F1"/>
    <w:rsid w:val="00D34521"/>
    <w:rsid w:val="00D55E47"/>
    <w:rsid w:val="00D83F9C"/>
    <w:rsid w:val="00D83FBE"/>
    <w:rsid w:val="00D84EFA"/>
    <w:rsid w:val="00DC25A7"/>
    <w:rsid w:val="00DD6934"/>
    <w:rsid w:val="00DD7524"/>
    <w:rsid w:val="00DE0B05"/>
    <w:rsid w:val="00DE3822"/>
    <w:rsid w:val="00E10373"/>
    <w:rsid w:val="00E238D4"/>
    <w:rsid w:val="00E52C6F"/>
    <w:rsid w:val="00E60264"/>
    <w:rsid w:val="00E64EE0"/>
    <w:rsid w:val="00E67A6B"/>
    <w:rsid w:val="00E76C1B"/>
    <w:rsid w:val="00E76D4D"/>
    <w:rsid w:val="00E94BC7"/>
    <w:rsid w:val="00EC5083"/>
    <w:rsid w:val="00ED2334"/>
    <w:rsid w:val="00F12254"/>
    <w:rsid w:val="00F1793F"/>
    <w:rsid w:val="00F266D4"/>
    <w:rsid w:val="00F45C5B"/>
    <w:rsid w:val="00F5268F"/>
    <w:rsid w:val="00F54A92"/>
    <w:rsid w:val="00F64FDF"/>
    <w:rsid w:val="00FB20CB"/>
    <w:rsid w:val="00FC5627"/>
    <w:rsid w:val="00FD4833"/>
    <w:rsid w:val="00FE1473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A6609"/>
  <w15:chartTrackingRefBased/>
  <w15:docId w15:val="{3A2E2871-4B7E-47FB-872F-24C9F24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6B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3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E67A6B"/>
    <w:pPr>
      <w:keepNext/>
      <w:spacing w:after="0" w:line="360" w:lineRule="auto"/>
      <w:jc w:val="center"/>
      <w:outlineLvl w:val="7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67A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67A6B"/>
    <w:pPr>
      <w:autoSpaceDE w:val="0"/>
      <w:autoSpaceDN w:val="0"/>
      <w:adjustRightInd w:val="0"/>
      <w:spacing w:before="100" w:after="10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67A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E67A6B"/>
    <w:pPr>
      <w:spacing w:after="0" w:line="240" w:lineRule="auto"/>
      <w:jc w:val="center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7A6B"/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styleId="Hyperlink">
    <w:name w:val="Hyperlink"/>
    <w:uiPriority w:val="99"/>
    <w:unhideWhenUsed/>
    <w:rsid w:val="00E67A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A6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2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2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28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D28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A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AC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33AC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CE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ceita.fazenda.df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1.receita.fazenda.df.gov.br/legislacao/visualizar-legislacao?txtNumero=1&amp;txtAno=2021&amp;txtTipo=734&amp;txtParte=.&amp;identificacao=Ato%20Declarat%C3%B3rio%20-%20Assuntos%20Econ%C3%B4micos%20n%C2%BA%201%2F202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C3DD-708B-4799-98B0-07481967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Lopes Salles</dc:creator>
  <cp:keywords/>
  <dc:description/>
  <cp:lastModifiedBy>Joaquim Lopes Roriz</cp:lastModifiedBy>
  <cp:revision>2</cp:revision>
  <dcterms:created xsi:type="dcterms:W3CDTF">2023-08-07T13:52:00Z</dcterms:created>
  <dcterms:modified xsi:type="dcterms:W3CDTF">2023-08-07T13:52:00Z</dcterms:modified>
</cp:coreProperties>
</file>